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9" w:rsidRPr="00835E88" w:rsidRDefault="004A7755" w:rsidP="001E339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BB7427"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</w:t>
      </w:r>
      <w:r w:rsidR="00A04BA1"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96019"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</w:p>
    <w:p w:rsidR="00E96019" w:rsidRPr="00835E88" w:rsidRDefault="00E96019" w:rsidP="001E339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Orchowo</w:t>
      </w:r>
    </w:p>
    <w:p w:rsidR="00E96019" w:rsidRPr="00835E88" w:rsidRDefault="00901392" w:rsidP="001E339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25 czerwca</w:t>
      </w:r>
      <w:r w:rsidR="00E96019"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</w:p>
    <w:p w:rsidR="00E96019" w:rsidRPr="00835E88" w:rsidRDefault="00E96019" w:rsidP="001E33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886" w:rsidRPr="00835E88" w:rsidRDefault="00525886" w:rsidP="001E339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udostępnienia Sali w Domu Kultury i Strażaka w Orchowie </w:t>
      </w:r>
    </w:p>
    <w:p w:rsidR="00E96019" w:rsidRPr="00835E88" w:rsidRDefault="00525886" w:rsidP="001E339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obrady</w:t>
      </w:r>
      <w:r w:rsidR="007459EE"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Orchowo</w:t>
      </w:r>
      <w:r w:rsidR="00252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jej</w:t>
      </w:r>
      <w:r w:rsidR="00613644"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komisji</w:t>
      </w:r>
      <w:r w:rsidR="007459EE" w:rsidRPr="00835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96019" w:rsidRPr="00835E88" w:rsidRDefault="00E96019" w:rsidP="001E33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</w:p>
    <w:p w:rsidR="00E96019" w:rsidRPr="00835E88" w:rsidRDefault="00E96019" w:rsidP="001E33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Na podstawie art. </w:t>
      </w:r>
      <w:r w:rsidR="00C04546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11b ust. 1 i ust. 2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</w:t>
      </w:r>
      <w:r w:rsidR="00A04BA1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jedn. </w:t>
      </w:r>
      <w:r w:rsidR="005C3341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 r. poz. 713</w:t>
      </w:r>
      <w:r w:rsidR="00A04BA1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04546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</w:t>
      </w:r>
      <w:r w:rsidR="004A775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546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§ 27 Uchwały nr XXVIII/127/20 Rady Gminy Orchowo</w:t>
      </w:r>
      <w:r w:rsidR="004A775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5886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Statutu Gminy Orchowo oraz w myśl </w:t>
      </w:r>
      <w:r w:rsidR="00835E88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Zdrowia z dnia 20 marca 2020 roku </w:t>
      </w:r>
      <w:r w:rsidR="00835E88" w:rsidRPr="00835E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ogłoszenia na obszarze Rzeczypospolitej Polskiej stanu epidemii</w:t>
      </w:r>
      <w:r w:rsidR="00835E88" w:rsidRPr="00835E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35E88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jedn. Dz. U. 2020 r. poz.</w:t>
      </w:r>
      <w:r w:rsidR="00835E88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491 z późn. zm.</w:t>
      </w:r>
      <w:r w:rsid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9E2EC8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A775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R</w:t>
      </w:r>
      <w:r w:rsidR="00525886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ady Ministrów z dnia 19 czerwca</w:t>
      </w:r>
      <w:r w:rsidR="004A775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 w sprawie ustanowienia określonych ograniczeń, nakazów i zakazów w związku z wystąpieniem stanu epidemii </w:t>
      </w:r>
      <w:r w:rsidR="00A04BA1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 jedn. </w:t>
      </w:r>
      <w:r w:rsidR="004A775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632B0D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75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U. 2020 r. p</w:t>
      </w:r>
      <w:r w:rsidR="00525886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oz</w:t>
      </w:r>
      <w:r w:rsidR="00632B0D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25886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1066</w:t>
      </w:r>
      <w:r w:rsidR="00A04BA1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obowiązujących wytycznych i zaleceń sanitarno-higi</w:t>
      </w:r>
      <w:r w:rsidR="002523A2">
        <w:rPr>
          <w:rFonts w:ascii="Times New Roman" w:eastAsia="Times New Roman" w:hAnsi="Times New Roman" w:cs="Times New Roman"/>
          <w:sz w:val="24"/>
          <w:szCs w:val="24"/>
          <w:lang w:eastAsia="pl-PL"/>
        </w:rPr>
        <w:t>enicznych Głównego Inspektoratu Sanitarnego</w:t>
      </w:r>
      <w:r w:rsid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04BA1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Orchowo zarządza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9E48C2" w:rsidRPr="00835E88" w:rsidRDefault="009E48C2" w:rsidP="001E33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61F" w:rsidRPr="00835E88" w:rsidRDefault="00525886" w:rsidP="005258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="004A775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644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szczególnym obowiązkiem organizacyjnym polegającym na zapewnieniu Radnym Rady Gminy Orchowo</w:t>
      </w:r>
      <w:r w:rsidR="00613644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, zapraszanym gościom, mieszkańcom oraz pracownikom Urzędu Gminy Orchowo,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największego poziomu bezpieczeństwa</w:t>
      </w:r>
      <w:r w:rsidR="00613644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ograniczaniem rozprzestrzeniania się koronawirusa</w:t>
      </w:r>
      <w:r w:rsidR="00A4761F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udostępniam</w:t>
      </w:r>
      <w:r w:rsidR="00A4761F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odwołania -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3644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alę </w:t>
      </w:r>
      <w:r w:rsidR="00A4761F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piętrze 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w Domu Kultury i Strażaka w Orchowie, z przeznaczeniem na obrady i spotkania</w:t>
      </w:r>
      <w:r w:rsidR="00A4761F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Orchowo</w:t>
      </w:r>
      <w:r w:rsidR="00252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jej</w:t>
      </w:r>
      <w:bookmarkStart w:id="0" w:name="_GoBack"/>
      <w:bookmarkEnd w:id="0"/>
      <w:r w:rsidR="00613644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4B95" w:rsidRPr="00835E88" w:rsidRDefault="00CD4B95" w:rsidP="00AA57C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96019" w:rsidRPr="00835E88" w:rsidRDefault="00AA57C6" w:rsidP="00AA57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="00CD4B9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zarządzenia podlega opublikowaniu poprzez umieszczenie na stronie </w:t>
      </w:r>
      <w:r w:rsidR="008A4078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podmiotowej Biuletynu Informacji Publicznej Urzędu</w:t>
      </w:r>
      <w:r w:rsidR="00CD4B9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poprzez wywieszenie w siedzibie Urzędu.</w:t>
      </w:r>
    </w:p>
    <w:p w:rsidR="009E48C2" w:rsidRPr="00835E88" w:rsidRDefault="009E48C2" w:rsidP="001E339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6019" w:rsidRPr="00835E88" w:rsidRDefault="00AA57C6" w:rsidP="001E33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  <w:r w:rsidR="00E96019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Wykonanie zarządzenia powierzam Sekretarzowi Gminy Orchowo.</w:t>
      </w:r>
    </w:p>
    <w:p w:rsidR="00CD4B95" w:rsidRPr="00835E88" w:rsidRDefault="00C04546" w:rsidP="001E33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96019" w:rsidRPr="00835E88" w:rsidRDefault="00C04546" w:rsidP="001E339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  <w:r w:rsidR="00E96019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. Zarząd</w:t>
      </w:r>
      <w:r w:rsidR="00CD4B95" w:rsidRPr="00835E88">
        <w:rPr>
          <w:rFonts w:ascii="Times New Roman" w:eastAsia="Times New Roman" w:hAnsi="Times New Roman" w:cs="Times New Roman"/>
          <w:sz w:val="24"/>
          <w:szCs w:val="24"/>
          <w:lang w:eastAsia="pl-PL"/>
        </w:rPr>
        <w:t>zenie wchodzi w życie z dniem wydania.</w:t>
      </w:r>
    </w:p>
    <w:sectPr w:rsidR="00E96019" w:rsidRPr="00835E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06" w:rsidRDefault="009F5D06" w:rsidP="00E10499">
      <w:pPr>
        <w:spacing w:line="240" w:lineRule="auto"/>
      </w:pPr>
      <w:r>
        <w:separator/>
      </w:r>
    </w:p>
  </w:endnote>
  <w:endnote w:type="continuationSeparator" w:id="0">
    <w:p w:rsidR="009F5D06" w:rsidRDefault="009F5D06" w:rsidP="00E10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06" w:rsidRDefault="009F5D06" w:rsidP="00E10499">
      <w:pPr>
        <w:spacing w:line="240" w:lineRule="auto"/>
      </w:pPr>
      <w:r>
        <w:separator/>
      </w:r>
    </w:p>
  </w:footnote>
  <w:footnote w:type="continuationSeparator" w:id="0">
    <w:p w:rsidR="009F5D06" w:rsidRDefault="009F5D06" w:rsidP="00E10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499" w:rsidRDefault="00E10499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9"/>
    <w:rsid w:val="00000868"/>
    <w:rsid w:val="001C42AE"/>
    <w:rsid w:val="001D6D3B"/>
    <w:rsid w:val="001E339D"/>
    <w:rsid w:val="002523A2"/>
    <w:rsid w:val="004A7755"/>
    <w:rsid w:val="00525886"/>
    <w:rsid w:val="005C3341"/>
    <w:rsid w:val="005E7330"/>
    <w:rsid w:val="00610B91"/>
    <w:rsid w:val="00613644"/>
    <w:rsid w:val="00620753"/>
    <w:rsid w:val="00632B0D"/>
    <w:rsid w:val="00674C35"/>
    <w:rsid w:val="007459EE"/>
    <w:rsid w:val="007E09FF"/>
    <w:rsid w:val="00835E88"/>
    <w:rsid w:val="008A4078"/>
    <w:rsid w:val="008E1859"/>
    <w:rsid w:val="00901392"/>
    <w:rsid w:val="009E2EC8"/>
    <w:rsid w:val="009E48C2"/>
    <w:rsid w:val="009F5D06"/>
    <w:rsid w:val="00A04BA1"/>
    <w:rsid w:val="00A4761F"/>
    <w:rsid w:val="00AA57C6"/>
    <w:rsid w:val="00B827E9"/>
    <w:rsid w:val="00BB7427"/>
    <w:rsid w:val="00BC0EDA"/>
    <w:rsid w:val="00C03460"/>
    <w:rsid w:val="00C04546"/>
    <w:rsid w:val="00CD4B95"/>
    <w:rsid w:val="00E10499"/>
    <w:rsid w:val="00E23C76"/>
    <w:rsid w:val="00E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4AD9-3D76-4B78-895C-4764D36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60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04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499"/>
  </w:style>
  <w:style w:type="paragraph" w:styleId="Stopka">
    <w:name w:val="footer"/>
    <w:basedOn w:val="Normalny"/>
    <w:link w:val="StopkaZnak"/>
    <w:uiPriority w:val="99"/>
    <w:unhideWhenUsed/>
    <w:rsid w:val="00E104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4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5</cp:revision>
  <cp:lastPrinted>2020-06-25T11:49:00Z</cp:lastPrinted>
  <dcterms:created xsi:type="dcterms:W3CDTF">2020-06-25T10:49:00Z</dcterms:created>
  <dcterms:modified xsi:type="dcterms:W3CDTF">2020-06-25T11:56:00Z</dcterms:modified>
</cp:coreProperties>
</file>